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B3" w:rsidRPr="007635B3" w:rsidRDefault="007635B3" w:rsidP="007635B3">
      <w:pPr>
        <w:tabs>
          <w:tab w:val="left" w:pos="2520"/>
        </w:tabs>
        <w:spacing w:line="240" w:lineRule="auto"/>
        <w:jc w:val="center"/>
        <w:rPr>
          <w:sz w:val="40"/>
          <w:szCs w:val="40"/>
        </w:rPr>
      </w:pPr>
      <w:r w:rsidRPr="007635B3">
        <w:rPr>
          <w:sz w:val="40"/>
          <w:szCs w:val="40"/>
        </w:rPr>
        <w:t>Algebra II</w:t>
      </w:r>
    </w:p>
    <w:p w:rsidR="007635B3" w:rsidRPr="007635B3" w:rsidRDefault="007635B3" w:rsidP="007635B3">
      <w:pPr>
        <w:tabs>
          <w:tab w:val="left" w:pos="2520"/>
        </w:tabs>
        <w:spacing w:line="240" w:lineRule="auto"/>
        <w:jc w:val="center"/>
        <w:rPr>
          <w:sz w:val="32"/>
          <w:szCs w:val="32"/>
        </w:rPr>
      </w:pPr>
      <w:r w:rsidRPr="007635B3">
        <w:rPr>
          <w:sz w:val="32"/>
          <w:szCs w:val="32"/>
        </w:rPr>
        <w:t>Bias</w:t>
      </w:r>
    </w:p>
    <w:p w:rsidR="007635B3" w:rsidRDefault="007635B3" w:rsidP="007635B3">
      <w:pPr>
        <w:tabs>
          <w:tab w:val="left" w:pos="2520"/>
        </w:tabs>
        <w:spacing w:line="240" w:lineRule="auto"/>
      </w:pPr>
      <w:r>
        <w:tab/>
      </w:r>
      <w:r>
        <w:tab/>
      </w:r>
      <w:r>
        <w:tab/>
      </w:r>
      <w:r>
        <w:tab/>
      </w:r>
      <w:r>
        <w:tab/>
      </w:r>
      <w:r>
        <w:tab/>
        <w:t>Name</w:t>
      </w:r>
      <w:r>
        <w:tab/>
        <w:t>________________________</w:t>
      </w:r>
    </w:p>
    <w:p w:rsidR="007635B3" w:rsidRDefault="007635B3" w:rsidP="007635B3">
      <w:pPr>
        <w:tabs>
          <w:tab w:val="left" w:pos="2520"/>
        </w:tabs>
        <w:spacing w:line="240" w:lineRule="auto"/>
      </w:pPr>
    </w:p>
    <w:p w:rsidR="007635B3" w:rsidRDefault="007635B3" w:rsidP="007635B3">
      <w:pPr>
        <w:tabs>
          <w:tab w:val="left" w:pos="2520"/>
        </w:tabs>
        <w:spacing w:line="240" w:lineRule="auto"/>
      </w:pPr>
      <w:r>
        <w:tab/>
      </w:r>
      <w:r>
        <w:tab/>
      </w:r>
      <w:r>
        <w:tab/>
      </w:r>
      <w:r>
        <w:tab/>
      </w:r>
      <w:r>
        <w:tab/>
      </w:r>
      <w:r>
        <w:tab/>
        <w:t>Hour</w:t>
      </w:r>
      <w:r>
        <w:tab/>
        <w:t>_______</w:t>
      </w:r>
    </w:p>
    <w:p w:rsidR="007635B3" w:rsidRDefault="007635B3" w:rsidP="007635B3">
      <w:pPr>
        <w:tabs>
          <w:tab w:val="left" w:pos="2520"/>
        </w:tabs>
        <w:spacing w:line="240" w:lineRule="auto"/>
      </w:pPr>
    </w:p>
    <w:p w:rsidR="007635B3" w:rsidRPr="007635B3" w:rsidRDefault="007635B3" w:rsidP="007635B3">
      <w:pPr>
        <w:rPr>
          <w:sz w:val="16"/>
          <w:szCs w:val="16"/>
        </w:rPr>
      </w:pPr>
      <w:r w:rsidRPr="007635B3">
        <w:rPr>
          <w:i/>
        </w:rPr>
        <w:t xml:space="preserve">When a sampling design is done poorly, the descriptive statistics computed from the data obtained in the sample may not be close to the values that would be obtained if the entire population were surveyed.  For example, the Literary Digest predicted that Alfred M. Landon would defeat Franklin D. Roosevelt in the 1936 presidential election.  The Literary Digest conducted a poll by mailing questionnaires based on a list of its subscribers, telephone directories, and automobile owners.  On the basis of the results, the Literary Digest predicted that Landon would win with 57% of the popular </w:t>
      </w:r>
      <w:r w:rsidR="00765112" w:rsidRPr="007635B3">
        <w:rPr>
          <w:i/>
        </w:rPr>
        <w:t>vote</w:t>
      </w:r>
      <w:r w:rsidRPr="007635B3">
        <w:rPr>
          <w:i/>
        </w:rPr>
        <w:t xml:space="preserve">.  However, Roosevelt won the election with about 62% of the popular vote.  The incorrect prediction by the Literary Digest was the result of a poor sample design.  In 1936, most subscribers to the magazine, households with telephones, and automobile owners were Republican, the party of Landon.  Therefore, the choice of the frame used to conduct the survey led to an incorrect prediction.  This is an example of </w:t>
      </w:r>
      <w:proofErr w:type="spellStart"/>
      <w:r w:rsidRPr="007635B3">
        <w:rPr>
          <w:i/>
        </w:rPr>
        <w:t>nonsampling</w:t>
      </w:r>
      <w:proofErr w:type="spellEnd"/>
      <w:r w:rsidRPr="007635B3">
        <w:rPr>
          <w:i/>
        </w:rPr>
        <w:t xml:space="preserve"> error.</w:t>
      </w:r>
      <w:r>
        <w:t xml:space="preserve"> </w:t>
      </w:r>
      <w:r w:rsidRPr="007635B3">
        <w:rPr>
          <w:sz w:val="16"/>
          <w:szCs w:val="16"/>
        </w:rPr>
        <w:t>(Statistics, Informed Decisions Using Data, Sullivan © 2007)</w:t>
      </w:r>
    </w:p>
    <w:p w:rsidR="007635B3" w:rsidRDefault="007635B3" w:rsidP="007635B3"/>
    <w:p w:rsidR="005E22B0" w:rsidRPr="007635B3" w:rsidRDefault="00961981" w:rsidP="007635B3">
      <w:pPr>
        <w:tabs>
          <w:tab w:val="left" w:pos="2520"/>
        </w:tabs>
        <w:spacing w:before="100" w:beforeAutospacing="1" w:after="100" w:afterAutospacing="1" w:line="240" w:lineRule="auto"/>
        <w:rPr>
          <w:rFonts w:eastAsia="Times New Roman" w:cs="Arial"/>
          <w:b/>
          <w:szCs w:val="24"/>
          <w:u w:val="single"/>
        </w:rPr>
      </w:pPr>
      <w:r w:rsidRPr="007635B3">
        <w:rPr>
          <w:rFonts w:cs="Arial"/>
          <w:b/>
          <w:szCs w:val="24"/>
          <w:u w:val="single"/>
        </w:rPr>
        <w:t xml:space="preserve">Bias:  </w:t>
      </w:r>
    </w:p>
    <w:p w:rsidR="005E22B0" w:rsidRPr="007635B3" w:rsidRDefault="005E22B0" w:rsidP="007635B3">
      <w:pPr>
        <w:spacing w:before="100" w:beforeAutospacing="1" w:after="100" w:afterAutospacing="1" w:line="240" w:lineRule="auto"/>
        <w:rPr>
          <w:rFonts w:eastAsia="Times New Roman" w:cs="Arial"/>
          <w:szCs w:val="24"/>
        </w:rPr>
      </w:pPr>
      <w:proofErr w:type="gramStart"/>
      <w:r w:rsidRPr="007635B3">
        <w:rPr>
          <w:rFonts w:eastAsia="Times New Roman" w:cs="Arial"/>
          <w:szCs w:val="24"/>
        </w:rPr>
        <w:t>A statistical sampling or testing error caused by systematically favoring some outcomes over others.</w:t>
      </w:r>
      <w:proofErr w:type="gramEnd"/>
      <w:r w:rsidRPr="007635B3">
        <w:rPr>
          <w:rFonts w:eastAsia="Times New Roman" w:cs="Arial"/>
          <w:szCs w:val="24"/>
        </w:rPr>
        <w:t xml:space="preserve"> </w:t>
      </w:r>
      <w:r w:rsidRPr="007635B3">
        <w:rPr>
          <w:rFonts w:eastAsia="Times New Roman" w:cs="Arial"/>
          <w:sz w:val="16"/>
          <w:szCs w:val="16"/>
        </w:rPr>
        <w:t>(Dictionary.com)</w:t>
      </w:r>
    </w:p>
    <w:p w:rsidR="005E22B0" w:rsidRPr="007635B3" w:rsidRDefault="005E22B0" w:rsidP="005E22B0">
      <w:pPr>
        <w:spacing w:before="100" w:beforeAutospacing="1" w:after="100" w:afterAutospacing="1" w:line="240" w:lineRule="auto"/>
        <w:rPr>
          <w:rFonts w:eastAsia="Times New Roman" w:cs="Arial"/>
          <w:sz w:val="16"/>
          <w:szCs w:val="16"/>
        </w:rPr>
      </w:pPr>
      <w:proofErr w:type="gramStart"/>
      <w:r w:rsidRPr="007635B3">
        <w:rPr>
          <w:rFonts w:eastAsia="Times New Roman" w:cs="Arial"/>
          <w:szCs w:val="24"/>
        </w:rPr>
        <w:t>Systematic favoritism toward one outcome.</w:t>
      </w:r>
      <w:proofErr w:type="gramEnd"/>
      <w:r w:rsidRPr="007635B3">
        <w:rPr>
          <w:rFonts w:eastAsia="Times New Roman" w:cs="Arial"/>
          <w:szCs w:val="24"/>
        </w:rPr>
        <w:t xml:space="preserve"> </w:t>
      </w:r>
      <w:r w:rsidRPr="007635B3">
        <w:rPr>
          <w:rFonts w:eastAsia="Times New Roman" w:cs="Arial"/>
          <w:sz w:val="16"/>
          <w:szCs w:val="16"/>
        </w:rPr>
        <w:t>(The Practice of Statistics, Yates, Moore, Starnes © 2003)</w:t>
      </w:r>
    </w:p>
    <w:p w:rsidR="00961981" w:rsidRPr="007635B3" w:rsidRDefault="007635B3">
      <w:pPr>
        <w:rPr>
          <w:rStyle w:val="sensecontent2"/>
          <w:rFonts w:ascii="Arial" w:hAnsi="Arial" w:cs="Arial"/>
          <w:sz w:val="16"/>
          <w:szCs w:val="16"/>
        </w:rPr>
      </w:pPr>
      <w:r>
        <w:rPr>
          <w:rStyle w:val="sensecontent2"/>
          <w:rFonts w:ascii="Arial" w:hAnsi="Arial" w:cs="Arial"/>
          <w:szCs w:val="24"/>
        </w:rPr>
        <w:t>S</w:t>
      </w:r>
      <w:r w:rsidR="005E22B0" w:rsidRPr="007635B3">
        <w:rPr>
          <w:rStyle w:val="sensecontent2"/>
          <w:rFonts w:ascii="Arial" w:hAnsi="Arial" w:cs="Arial"/>
          <w:szCs w:val="24"/>
        </w:rPr>
        <w:t xml:space="preserve">ystematic error introduced into sampling or testing by selecting or encouraging one outcome or answer over others </w:t>
      </w:r>
      <w:r w:rsidR="005E22B0" w:rsidRPr="007635B3">
        <w:rPr>
          <w:rStyle w:val="sensecontent2"/>
          <w:rFonts w:ascii="Arial" w:hAnsi="Arial" w:cs="Arial"/>
          <w:sz w:val="16"/>
          <w:szCs w:val="16"/>
        </w:rPr>
        <w:t>(</w:t>
      </w:r>
      <w:hyperlink r:id="rId6" w:history="1">
        <w:r w:rsidR="005E22B0" w:rsidRPr="007635B3">
          <w:rPr>
            <w:rStyle w:val="Hyperlink"/>
            <w:rFonts w:cs="Arial"/>
            <w:sz w:val="16"/>
            <w:szCs w:val="16"/>
          </w:rPr>
          <w:t>http://www.merriam-webster.com/dictionary/bias</w:t>
        </w:r>
      </w:hyperlink>
      <w:r w:rsidR="005E22B0" w:rsidRPr="007635B3">
        <w:rPr>
          <w:rStyle w:val="sensecontent2"/>
          <w:rFonts w:ascii="Arial" w:hAnsi="Arial" w:cs="Arial"/>
          <w:sz w:val="16"/>
          <w:szCs w:val="16"/>
        </w:rPr>
        <w:t>)</w:t>
      </w:r>
    </w:p>
    <w:p w:rsidR="005E22B0" w:rsidRDefault="005E22B0">
      <w:pPr>
        <w:rPr>
          <w:rFonts w:cs="Arial"/>
          <w:szCs w:val="24"/>
        </w:rPr>
      </w:pPr>
    </w:p>
    <w:p w:rsidR="009B6DCE" w:rsidRPr="007635B3" w:rsidRDefault="009B6DCE">
      <w:pPr>
        <w:rPr>
          <w:rFonts w:cs="Arial"/>
          <w:szCs w:val="24"/>
        </w:rPr>
      </w:pPr>
    </w:p>
    <w:p w:rsidR="00BD48DC" w:rsidRPr="007635B3" w:rsidRDefault="00961981">
      <w:pPr>
        <w:rPr>
          <w:rFonts w:cs="Arial"/>
          <w:b/>
          <w:szCs w:val="24"/>
          <w:u w:val="single"/>
        </w:rPr>
      </w:pPr>
      <w:r w:rsidRPr="007635B3">
        <w:rPr>
          <w:rFonts w:cs="Arial"/>
          <w:b/>
          <w:szCs w:val="24"/>
          <w:u w:val="single"/>
        </w:rPr>
        <w:t>Convenience Sampling</w:t>
      </w:r>
    </w:p>
    <w:p w:rsidR="00961981" w:rsidRPr="007635B3" w:rsidRDefault="003212CB">
      <w:pPr>
        <w:rPr>
          <w:rFonts w:cs="Arial"/>
          <w:szCs w:val="24"/>
        </w:rPr>
      </w:pPr>
      <w:proofErr w:type="gramStart"/>
      <w:r w:rsidRPr="007635B3">
        <w:rPr>
          <w:rFonts w:cs="Arial"/>
          <w:szCs w:val="24"/>
        </w:rPr>
        <w:t>Chooses individuals easiest to reach.</w:t>
      </w:r>
      <w:proofErr w:type="gramEnd"/>
      <w:r w:rsidRPr="007635B3">
        <w:rPr>
          <w:rFonts w:cs="Arial"/>
          <w:szCs w:val="24"/>
        </w:rPr>
        <w:t xml:space="preserve"> </w:t>
      </w:r>
      <w:r w:rsidRPr="007635B3">
        <w:rPr>
          <w:rFonts w:eastAsia="Times New Roman" w:cs="Arial"/>
          <w:szCs w:val="24"/>
        </w:rPr>
        <w:t>(</w:t>
      </w:r>
      <w:r w:rsidRPr="007635B3">
        <w:rPr>
          <w:rFonts w:eastAsia="Times New Roman" w:cs="Arial"/>
          <w:sz w:val="16"/>
          <w:szCs w:val="16"/>
        </w:rPr>
        <w:t>The Practice of Statistics, Yates, Moore, Starnes © 2003)</w:t>
      </w:r>
    </w:p>
    <w:p w:rsidR="003212CB" w:rsidRPr="007635B3" w:rsidRDefault="003212CB">
      <w:pPr>
        <w:rPr>
          <w:rFonts w:cs="Arial"/>
          <w:szCs w:val="24"/>
        </w:rPr>
      </w:pPr>
    </w:p>
    <w:p w:rsidR="003212CB" w:rsidRPr="007635B3" w:rsidRDefault="003212CB">
      <w:pPr>
        <w:rPr>
          <w:rFonts w:cs="Arial"/>
          <w:sz w:val="16"/>
          <w:szCs w:val="16"/>
        </w:rPr>
      </w:pPr>
      <w:r w:rsidRPr="007635B3">
        <w:rPr>
          <w:rFonts w:cs="Arial"/>
          <w:szCs w:val="24"/>
        </w:rPr>
        <w:t xml:space="preserve">Members of the population are chosen based on the convenience of including them.  </w:t>
      </w:r>
      <w:r w:rsidRPr="007635B3">
        <w:rPr>
          <w:rFonts w:cs="Arial"/>
          <w:sz w:val="16"/>
          <w:szCs w:val="16"/>
        </w:rPr>
        <w:t xml:space="preserve">(AP Statistics, Preparing for the Advanced Placement Examination, </w:t>
      </w:r>
      <w:proofErr w:type="spellStart"/>
      <w:r w:rsidRPr="007635B3">
        <w:rPr>
          <w:rFonts w:cs="Arial"/>
          <w:sz w:val="16"/>
          <w:szCs w:val="16"/>
        </w:rPr>
        <w:t>Bohan</w:t>
      </w:r>
      <w:proofErr w:type="spellEnd"/>
      <w:r w:rsidRPr="007635B3">
        <w:rPr>
          <w:rFonts w:cs="Arial"/>
          <w:sz w:val="16"/>
          <w:szCs w:val="16"/>
        </w:rPr>
        <w:t>, © 2006)</w:t>
      </w:r>
    </w:p>
    <w:p w:rsidR="003212CB" w:rsidRDefault="003212CB">
      <w:pPr>
        <w:rPr>
          <w:rFonts w:cs="Arial"/>
          <w:szCs w:val="24"/>
        </w:rPr>
      </w:pPr>
    </w:p>
    <w:p w:rsidR="00961981" w:rsidRPr="007635B3" w:rsidRDefault="003212CB">
      <w:pPr>
        <w:rPr>
          <w:rFonts w:cs="Arial"/>
          <w:b/>
          <w:szCs w:val="24"/>
          <w:u w:val="single"/>
        </w:rPr>
      </w:pPr>
      <w:proofErr w:type="spellStart"/>
      <w:r w:rsidRPr="007635B3">
        <w:rPr>
          <w:rFonts w:cs="Arial"/>
          <w:b/>
          <w:szCs w:val="24"/>
          <w:u w:val="single"/>
        </w:rPr>
        <w:t>Under</w:t>
      </w:r>
      <w:r w:rsidR="00961981" w:rsidRPr="007635B3">
        <w:rPr>
          <w:rFonts w:cs="Arial"/>
          <w:b/>
          <w:szCs w:val="24"/>
          <w:u w:val="single"/>
        </w:rPr>
        <w:t>coverage</w:t>
      </w:r>
      <w:proofErr w:type="spellEnd"/>
    </w:p>
    <w:p w:rsidR="003212CB" w:rsidRPr="007635B3" w:rsidRDefault="003212CB" w:rsidP="003212CB">
      <w:pPr>
        <w:rPr>
          <w:rFonts w:eastAsia="Times New Roman" w:cs="Arial"/>
          <w:sz w:val="16"/>
          <w:szCs w:val="16"/>
        </w:rPr>
      </w:pPr>
      <w:proofErr w:type="spellStart"/>
      <w:r w:rsidRPr="007635B3">
        <w:rPr>
          <w:rFonts w:cs="Arial"/>
          <w:szCs w:val="24"/>
        </w:rPr>
        <w:t>Undercoverage</w:t>
      </w:r>
      <w:proofErr w:type="spellEnd"/>
      <w:r w:rsidRPr="007635B3">
        <w:rPr>
          <w:rFonts w:cs="Arial"/>
          <w:szCs w:val="24"/>
        </w:rPr>
        <w:t xml:space="preserve"> occurs when some groups in the population are left out of the process of choosing the sample.  </w:t>
      </w:r>
      <w:r w:rsidRPr="007635B3">
        <w:rPr>
          <w:rFonts w:eastAsia="Times New Roman" w:cs="Arial"/>
          <w:sz w:val="16"/>
          <w:szCs w:val="16"/>
        </w:rPr>
        <w:t>(The Practice of Statistics, Yates, Moore, Starnes © 2003)</w:t>
      </w:r>
    </w:p>
    <w:p w:rsidR="00961981" w:rsidRPr="007635B3" w:rsidRDefault="00961981">
      <w:pPr>
        <w:rPr>
          <w:rFonts w:cs="Arial"/>
          <w:szCs w:val="24"/>
        </w:rPr>
      </w:pPr>
    </w:p>
    <w:p w:rsidR="002C512D" w:rsidRPr="007635B3" w:rsidRDefault="002C512D">
      <w:pPr>
        <w:rPr>
          <w:rFonts w:cs="Arial"/>
          <w:sz w:val="16"/>
          <w:szCs w:val="16"/>
        </w:rPr>
      </w:pPr>
      <w:proofErr w:type="spellStart"/>
      <w:proofErr w:type="gramStart"/>
      <w:r w:rsidRPr="007635B3">
        <w:rPr>
          <w:rStyle w:val="Strong"/>
          <w:rFonts w:cs="Arial"/>
          <w:color w:val="000000"/>
          <w:szCs w:val="24"/>
        </w:rPr>
        <w:t>Undercoverage</w:t>
      </w:r>
      <w:proofErr w:type="spellEnd"/>
      <w:r w:rsidRPr="007635B3">
        <w:rPr>
          <w:rFonts w:cs="Arial"/>
          <w:color w:val="000000"/>
          <w:szCs w:val="24"/>
        </w:rPr>
        <w:t>.</w:t>
      </w:r>
      <w:proofErr w:type="gramEnd"/>
      <w:r w:rsidRPr="007635B3">
        <w:rPr>
          <w:rFonts w:cs="Arial"/>
          <w:color w:val="000000"/>
          <w:szCs w:val="24"/>
        </w:rPr>
        <w:t xml:space="preserve"> </w:t>
      </w:r>
      <w:proofErr w:type="spellStart"/>
      <w:r w:rsidRPr="007635B3">
        <w:rPr>
          <w:rFonts w:cs="Arial"/>
          <w:color w:val="000000"/>
          <w:szCs w:val="24"/>
        </w:rPr>
        <w:t>Undercoverage</w:t>
      </w:r>
      <w:proofErr w:type="spellEnd"/>
      <w:r w:rsidRPr="007635B3">
        <w:rPr>
          <w:rFonts w:cs="Arial"/>
          <w:color w:val="000000"/>
          <w:szCs w:val="24"/>
        </w:rPr>
        <w:t xml:space="preserve"> occurs when some members of the population are inadequately represented in the sample.  </w:t>
      </w:r>
      <w:r w:rsidRPr="007635B3">
        <w:rPr>
          <w:rFonts w:cs="Arial"/>
          <w:color w:val="000000"/>
          <w:sz w:val="16"/>
          <w:szCs w:val="16"/>
        </w:rPr>
        <w:t>(http://stattrek.com/AP-Statistics-2/Survey-Sampling-Bias.aspx?Tutorial=AP)</w:t>
      </w:r>
    </w:p>
    <w:p w:rsidR="007635B3" w:rsidRDefault="007635B3">
      <w:pPr>
        <w:rPr>
          <w:rFonts w:cs="Arial"/>
          <w:b/>
          <w:szCs w:val="24"/>
          <w:u w:val="single"/>
        </w:rPr>
      </w:pPr>
    </w:p>
    <w:p w:rsidR="00961981" w:rsidRPr="007635B3" w:rsidRDefault="00903577">
      <w:pPr>
        <w:rPr>
          <w:rFonts w:cs="Arial"/>
          <w:b/>
          <w:szCs w:val="24"/>
          <w:u w:val="single"/>
        </w:rPr>
      </w:pPr>
      <w:r>
        <w:rPr>
          <w:rFonts w:cs="Arial"/>
          <w:b/>
          <w:szCs w:val="24"/>
          <w:u w:val="single"/>
        </w:rPr>
        <w:lastRenderedPageBreak/>
        <w:t>Nonr</w:t>
      </w:r>
      <w:r w:rsidR="00961981" w:rsidRPr="007635B3">
        <w:rPr>
          <w:rFonts w:cs="Arial"/>
          <w:b/>
          <w:szCs w:val="24"/>
          <w:u w:val="single"/>
        </w:rPr>
        <w:t>esponse</w:t>
      </w:r>
      <w:r w:rsidR="003212CB" w:rsidRPr="007635B3">
        <w:rPr>
          <w:rFonts w:cs="Arial"/>
          <w:b/>
          <w:szCs w:val="24"/>
          <w:u w:val="single"/>
        </w:rPr>
        <w:t xml:space="preserve"> </w:t>
      </w:r>
    </w:p>
    <w:p w:rsidR="0046628E" w:rsidRPr="007635B3" w:rsidRDefault="0046628E" w:rsidP="0046628E">
      <w:pPr>
        <w:rPr>
          <w:rFonts w:cs="Arial"/>
          <w:szCs w:val="24"/>
        </w:rPr>
      </w:pPr>
      <w:r w:rsidRPr="007635B3">
        <w:rPr>
          <w:rFonts w:cs="Arial"/>
          <w:szCs w:val="24"/>
        </w:rPr>
        <w:t xml:space="preserve">Nonresponse occurs when an individual chosen for a sample can’t be contacted or does not cooperate.  </w:t>
      </w:r>
      <w:r w:rsidRPr="007635B3">
        <w:rPr>
          <w:rFonts w:cs="Arial"/>
          <w:sz w:val="16"/>
          <w:szCs w:val="16"/>
        </w:rPr>
        <w:t>(</w:t>
      </w:r>
      <w:r w:rsidRPr="007635B3">
        <w:rPr>
          <w:rFonts w:eastAsia="Times New Roman" w:cs="Arial"/>
          <w:sz w:val="16"/>
          <w:szCs w:val="16"/>
        </w:rPr>
        <w:t>The Practice of Statistics, Yates, Moore, Starnes © 2003)</w:t>
      </w:r>
    </w:p>
    <w:p w:rsidR="0046628E" w:rsidRPr="007635B3" w:rsidRDefault="0046628E">
      <w:pPr>
        <w:rPr>
          <w:rFonts w:cs="Arial"/>
          <w:szCs w:val="24"/>
        </w:rPr>
      </w:pPr>
    </w:p>
    <w:p w:rsidR="00F24E44" w:rsidRPr="007635B3" w:rsidRDefault="00F24E44" w:rsidP="00F24E44">
      <w:pPr>
        <w:rPr>
          <w:rFonts w:cs="Arial"/>
          <w:szCs w:val="24"/>
        </w:rPr>
      </w:pPr>
      <w:r w:rsidRPr="007635B3">
        <w:rPr>
          <w:rFonts w:cs="Arial"/>
          <w:szCs w:val="24"/>
        </w:rPr>
        <w:t xml:space="preserve">Nonresponse bias can be viewed as a special type selection bias – it excludes from the sample reluctant and uninterested people.  </w:t>
      </w:r>
      <w:r w:rsidRPr="007635B3">
        <w:rPr>
          <w:rFonts w:cs="Arial"/>
          <w:sz w:val="16"/>
          <w:szCs w:val="16"/>
        </w:rPr>
        <w:t xml:space="preserve">(Excursions in Modern Mathematics, </w:t>
      </w:r>
      <w:proofErr w:type="spellStart"/>
      <w:r w:rsidRPr="007635B3">
        <w:rPr>
          <w:rFonts w:cs="Arial"/>
          <w:sz w:val="16"/>
          <w:szCs w:val="16"/>
        </w:rPr>
        <w:t>Tannenbaum</w:t>
      </w:r>
      <w:proofErr w:type="spellEnd"/>
      <w:r w:rsidRPr="007635B3">
        <w:rPr>
          <w:rFonts w:cs="Arial"/>
          <w:sz w:val="16"/>
          <w:szCs w:val="16"/>
        </w:rPr>
        <w:t xml:space="preserve"> © 2007)</w:t>
      </w:r>
    </w:p>
    <w:p w:rsidR="00F24E44" w:rsidRPr="007635B3" w:rsidRDefault="00F24E44">
      <w:pPr>
        <w:rPr>
          <w:rFonts w:cs="Arial"/>
          <w:szCs w:val="24"/>
        </w:rPr>
      </w:pPr>
    </w:p>
    <w:p w:rsidR="002C512D" w:rsidRPr="007635B3" w:rsidRDefault="002C512D" w:rsidP="002C512D">
      <w:pPr>
        <w:rPr>
          <w:rFonts w:cs="Arial"/>
          <w:sz w:val="16"/>
          <w:szCs w:val="16"/>
        </w:rPr>
      </w:pPr>
      <w:r w:rsidRPr="007635B3">
        <w:rPr>
          <w:rFonts w:cs="Arial"/>
          <w:szCs w:val="24"/>
        </w:rPr>
        <w:t xml:space="preserve">Nonresponse means that an individual selected for the sample does not respond to the survey.  Nonresponse can occur because individuals selected for the sample do not wish to respond or because the interviewer was unable to contact them. </w:t>
      </w:r>
      <w:r w:rsidRPr="007635B3">
        <w:rPr>
          <w:rFonts w:cs="Arial"/>
          <w:sz w:val="16"/>
          <w:szCs w:val="16"/>
        </w:rPr>
        <w:t>(Statistics, Informed Decisions Using Data, Sullivan © 2007)</w:t>
      </w:r>
    </w:p>
    <w:p w:rsidR="002C512D" w:rsidRDefault="002C512D">
      <w:pPr>
        <w:rPr>
          <w:rFonts w:cs="Arial"/>
          <w:szCs w:val="24"/>
        </w:rPr>
      </w:pPr>
    </w:p>
    <w:p w:rsidR="00961981" w:rsidRPr="007635B3" w:rsidRDefault="00961981">
      <w:pPr>
        <w:rPr>
          <w:rFonts w:cs="Arial"/>
          <w:b/>
          <w:szCs w:val="24"/>
          <w:u w:val="single"/>
        </w:rPr>
      </w:pPr>
      <w:r w:rsidRPr="007635B3">
        <w:rPr>
          <w:rFonts w:cs="Arial"/>
          <w:b/>
          <w:szCs w:val="24"/>
          <w:u w:val="single"/>
        </w:rPr>
        <w:t xml:space="preserve">Voluntary Response </w:t>
      </w:r>
    </w:p>
    <w:p w:rsidR="0046628E" w:rsidRPr="007635B3" w:rsidRDefault="0046628E" w:rsidP="0046628E">
      <w:pPr>
        <w:rPr>
          <w:rFonts w:cs="Arial"/>
          <w:sz w:val="16"/>
          <w:szCs w:val="16"/>
        </w:rPr>
      </w:pPr>
      <w:r w:rsidRPr="007635B3">
        <w:rPr>
          <w:rFonts w:cs="Arial"/>
          <w:szCs w:val="24"/>
        </w:rPr>
        <w:t xml:space="preserve">Voluntary response sample consists of people who choose themselves by responding to a general appeal.  </w:t>
      </w:r>
      <w:r w:rsidRPr="007635B3">
        <w:rPr>
          <w:rFonts w:cs="Arial"/>
          <w:sz w:val="16"/>
          <w:szCs w:val="16"/>
        </w:rPr>
        <w:t>(</w:t>
      </w:r>
      <w:r w:rsidRPr="007635B3">
        <w:rPr>
          <w:rFonts w:eastAsia="Times New Roman" w:cs="Arial"/>
          <w:sz w:val="16"/>
          <w:szCs w:val="16"/>
        </w:rPr>
        <w:t>The Practice of Statistics, Yates, Moore, Starnes © 2003)</w:t>
      </w:r>
    </w:p>
    <w:p w:rsidR="0046628E" w:rsidRPr="007635B3" w:rsidRDefault="0046628E">
      <w:pPr>
        <w:rPr>
          <w:rFonts w:cs="Arial"/>
          <w:szCs w:val="24"/>
        </w:rPr>
      </w:pPr>
    </w:p>
    <w:p w:rsidR="0046628E" w:rsidRPr="007635B3" w:rsidRDefault="0046628E">
      <w:pPr>
        <w:rPr>
          <w:rFonts w:cs="Arial"/>
          <w:sz w:val="16"/>
          <w:szCs w:val="16"/>
        </w:rPr>
      </w:pPr>
      <w:r w:rsidRPr="007635B3">
        <w:rPr>
          <w:rFonts w:cs="Arial"/>
          <w:szCs w:val="24"/>
        </w:rPr>
        <w:t xml:space="preserve">Members of the population decide for themselves whether or not to respond.  </w:t>
      </w:r>
      <w:r w:rsidRPr="007635B3">
        <w:rPr>
          <w:rFonts w:cs="Arial"/>
          <w:sz w:val="16"/>
          <w:szCs w:val="16"/>
        </w:rPr>
        <w:t xml:space="preserve">(AP Statistics, Preparing for the Advanced Placement Examination, </w:t>
      </w:r>
      <w:proofErr w:type="spellStart"/>
      <w:r w:rsidRPr="007635B3">
        <w:rPr>
          <w:rFonts w:cs="Arial"/>
          <w:sz w:val="16"/>
          <w:szCs w:val="16"/>
        </w:rPr>
        <w:t>Bohan</w:t>
      </w:r>
      <w:proofErr w:type="spellEnd"/>
      <w:r w:rsidRPr="007635B3">
        <w:rPr>
          <w:rFonts w:cs="Arial"/>
          <w:sz w:val="16"/>
          <w:szCs w:val="16"/>
        </w:rPr>
        <w:t>, © 2006)</w:t>
      </w:r>
    </w:p>
    <w:p w:rsidR="0046628E" w:rsidRPr="007635B3" w:rsidRDefault="0046628E">
      <w:pPr>
        <w:rPr>
          <w:rFonts w:cs="Arial"/>
          <w:szCs w:val="24"/>
        </w:rPr>
      </w:pPr>
    </w:p>
    <w:p w:rsidR="002C512D" w:rsidRPr="007635B3" w:rsidRDefault="002C512D">
      <w:pPr>
        <w:rPr>
          <w:rFonts w:cs="Arial"/>
          <w:sz w:val="16"/>
          <w:szCs w:val="16"/>
        </w:rPr>
      </w:pPr>
      <w:r w:rsidRPr="007635B3">
        <w:rPr>
          <w:rFonts w:cs="Arial"/>
          <w:szCs w:val="24"/>
        </w:rPr>
        <w:t xml:space="preserve">Voluntary response bias occurs when sample members are self-selected volunteers.  </w:t>
      </w:r>
      <w:r w:rsidRPr="007635B3">
        <w:rPr>
          <w:rFonts w:cs="Arial"/>
          <w:sz w:val="16"/>
          <w:szCs w:val="16"/>
        </w:rPr>
        <w:t>(http://stattrek.com/AP-Statistics-2/Survey-Sampling-Bias.aspx?Tutorial=AP)</w:t>
      </w:r>
    </w:p>
    <w:p w:rsidR="002C512D" w:rsidRDefault="002C512D">
      <w:pPr>
        <w:rPr>
          <w:rFonts w:cs="Arial"/>
          <w:szCs w:val="24"/>
        </w:rPr>
      </w:pPr>
    </w:p>
    <w:p w:rsidR="00961981" w:rsidRPr="007635B3" w:rsidRDefault="00961981">
      <w:pPr>
        <w:rPr>
          <w:rFonts w:cs="Arial"/>
          <w:b/>
          <w:szCs w:val="24"/>
          <w:u w:val="single"/>
        </w:rPr>
      </w:pPr>
      <w:r w:rsidRPr="007635B3">
        <w:rPr>
          <w:rFonts w:cs="Arial"/>
          <w:b/>
          <w:szCs w:val="24"/>
          <w:u w:val="single"/>
        </w:rPr>
        <w:t>Wording</w:t>
      </w:r>
    </w:p>
    <w:p w:rsidR="00961981" w:rsidRPr="007635B3" w:rsidRDefault="00961981">
      <w:pPr>
        <w:rPr>
          <w:rFonts w:cs="Arial"/>
          <w:szCs w:val="24"/>
        </w:rPr>
      </w:pPr>
    </w:p>
    <w:p w:rsidR="00F24E44" w:rsidRPr="007635B3" w:rsidRDefault="00F24E44">
      <w:pPr>
        <w:rPr>
          <w:rFonts w:cs="Arial"/>
          <w:sz w:val="16"/>
          <w:szCs w:val="16"/>
        </w:rPr>
      </w:pPr>
      <w:r w:rsidRPr="007635B3">
        <w:rPr>
          <w:rFonts w:cs="Arial"/>
          <w:szCs w:val="24"/>
        </w:rPr>
        <w:t xml:space="preserve">The wording of questions is the most important influence on the answers given to a sample survey.  Confusing or leading questions can introduce strong bias, and even minor changes in wording can change the survey’s outcome.  </w:t>
      </w:r>
      <w:r w:rsidRPr="007635B3">
        <w:rPr>
          <w:rFonts w:cs="Arial"/>
          <w:sz w:val="16"/>
          <w:szCs w:val="16"/>
        </w:rPr>
        <w:t>(</w:t>
      </w:r>
      <w:r w:rsidRPr="007635B3">
        <w:rPr>
          <w:rFonts w:eastAsia="Times New Roman" w:cs="Arial"/>
          <w:sz w:val="16"/>
          <w:szCs w:val="16"/>
        </w:rPr>
        <w:t>The Practice of Statistics, Yates, Moore, Starnes © 2003)</w:t>
      </w:r>
    </w:p>
    <w:p w:rsidR="00961981" w:rsidRPr="007635B3" w:rsidRDefault="00961981">
      <w:pPr>
        <w:rPr>
          <w:rFonts w:cs="Arial"/>
          <w:szCs w:val="24"/>
        </w:rPr>
      </w:pPr>
    </w:p>
    <w:p w:rsidR="002C512D" w:rsidRPr="007635B3" w:rsidRDefault="002C512D" w:rsidP="002C512D">
      <w:pPr>
        <w:rPr>
          <w:rFonts w:cs="Arial"/>
          <w:sz w:val="16"/>
          <w:szCs w:val="16"/>
        </w:rPr>
      </w:pPr>
      <w:r w:rsidRPr="007635B3">
        <w:rPr>
          <w:rFonts w:cs="Arial"/>
          <w:szCs w:val="24"/>
        </w:rPr>
        <w:t xml:space="preserve">Wording must be written in a balanced form that is not too vague.  Questions should be written such that a response is not affected by prior questions.  </w:t>
      </w:r>
      <w:r w:rsidRPr="007635B3">
        <w:rPr>
          <w:rFonts w:cs="Arial"/>
          <w:sz w:val="16"/>
          <w:szCs w:val="16"/>
        </w:rPr>
        <w:t>(Statistics, Informed Decisions Using Data, Sullivan © 2007)</w:t>
      </w:r>
    </w:p>
    <w:p w:rsidR="002C512D" w:rsidRPr="007635B3" w:rsidRDefault="002C512D" w:rsidP="002C512D">
      <w:pPr>
        <w:rPr>
          <w:rFonts w:cs="Arial"/>
          <w:szCs w:val="24"/>
        </w:rPr>
      </w:pPr>
    </w:p>
    <w:p w:rsidR="002C512D" w:rsidRPr="007635B3" w:rsidRDefault="002C512D" w:rsidP="002C512D">
      <w:pPr>
        <w:rPr>
          <w:rFonts w:cs="Arial"/>
          <w:sz w:val="16"/>
          <w:szCs w:val="16"/>
        </w:rPr>
      </w:pPr>
      <w:r w:rsidRPr="007635B3">
        <w:rPr>
          <w:rFonts w:cs="Arial"/>
          <w:szCs w:val="24"/>
        </w:rPr>
        <w:t xml:space="preserve">A loaded or leading question is phrased in such a way that suggests to the respondent that the researcher expects a certain answer.  </w:t>
      </w:r>
      <w:r w:rsidRPr="007635B3">
        <w:rPr>
          <w:rFonts w:cs="Arial"/>
          <w:sz w:val="16"/>
          <w:szCs w:val="16"/>
        </w:rPr>
        <w:t>(</w:t>
      </w:r>
      <w:hyperlink r:id="rId7" w:history="1">
        <w:r w:rsidRPr="007635B3">
          <w:rPr>
            <w:rStyle w:val="Hyperlink"/>
            <w:rFonts w:cs="Arial"/>
            <w:sz w:val="16"/>
            <w:szCs w:val="16"/>
          </w:rPr>
          <w:t>http://knowledge-based.supersurvey.com/repsonse-bias.htm</w:t>
        </w:r>
      </w:hyperlink>
      <w:r w:rsidRPr="007635B3">
        <w:rPr>
          <w:rFonts w:cs="Arial"/>
          <w:sz w:val="16"/>
          <w:szCs w:val="16"/>
        </w:rPr>
        <w:t>)</w:t>
      </w:r>
    </w:p>
    <w:p w:rsidR="002C512D" w:rsidRPr="007635B3" w:rsidRDefault="002C512D" w:rsidP="002C512D">
      <w:pPr>
        <w:rPr>
          <w:rFonts w:cs="Arial"/>
          <w:szCs w:val="24"/>
        </w:rPr>
      </w:pPr>
    </w:p>
    <w:p w:rsidR="00961981" w:rsidRPr="007635B3" w:rsidRDefault="00961981">
      <w:pPr>
        <w:rPr>
          <w:rFonts w:cs="Arial"/>
          <w:szCs w:val="24"/>
        </w:rPr>
      </w:pPr>
    </w:p>
    <w:p w:rsidR="00961981" w:rsidRPr="007635B3" w:rsidRDefault="00961981">
      <w:pPr>
        <w:rPr>
          <w:rFonts w:cs="Arial"/>
          <w:szCs w:val="24"/>
        </w:rPr>
      </w:pPr>
      <w:bookmarkStart w:id="0" w:name="_GoBack"/>
      <w:bookmarkEnd w:id="0"/>
    </w:p>
    <w:sectPr w:rsidR="00961981" w:rsidRPr="007635B3" w:rsidSect="007635B3">
      <w:pgSz w:w="12240" w:h="15840"/>
      <w:pgMar w:top="1080" w:right="1080" w:bottom="1080" w:left="108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47C"/>
    <w:multiLevelType w:val="multilevel"/>
    <w:tmpl w:val="3CFE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81"/>
    <w:rsid w:val="00023DD2"/>
    <w:rsid w:val="000A0163"/>
    <w:rsid w:val="000B379A"/>
    <w:rsid w:val="00172886"/>
    <w:rsid w:val="0026151B"/>
    <w:rsid w:val="002C512D"/>
    <w:rsid w:val="002F3945"/>
    <w:rsid w:val="003212CB"/>
    <w:rsid w:val="00345C42"/>
    <w:rsid w:val="00347DC6"/>
    <w:rsid w:val="0046628E"/>
    <w:rsid w:val="004A7A27"/>
    <w:rsid w:val="005E22B0"/>
    <w:rsid w:val="00635D8D"/>
    <w:rsid w:val="00661538"/>
    <w:rsid w:val="00732E7E"/>
    <w:rsid w:val="007635B3"/>
    <w:rsid w:val="00765112"/>
    <w:rsid w:val="007E072F"/>
    <w:rsid w:val="00851F22"/>
    <w:rsid w:val="00872D29"/>
    <w:rsid w:val="00903577"/>
    <w:rsid w:val="00961981"/>
    <w:rsid w:val="009B6DCE"/>
    <w:rsid w:val="00A00106"/>
    <w:rsid w:val="00AF112F"/>
    <w:rsid w:val="00B12050"/>
    <w:rsid w:val="00BD48DC"/>
    <w:rsid w:val="00CC70B4"/>
    <w:rsid w:val="00E17099"/>
    <w:rsid w:val="00E93713"/>
    <w:rsid w:val="00EB6322"/>
    <w:rsid w:val="00EE009F"/>
    <w:rsid w:val="00F24E44"/>
    <w:rsid w:val="00FA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9A"/>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content2">
    <w:name w:val="sense_content2"/>
    <w:basedOn w:val="DefaultParagraphFont"/>
    <w:rsid w:val="005E22B0"/>
    <w:rPr>
      <w:rFonts w:ascii="Times New Roman" w:hAnsi="Times New Roman" w:cs="Times New Roman" w:hint="default"/>
      <w:b w:val="0"/>
      <w:bCs w:val="0"/>
    </w:rPr>
  </w:style>
  <w:style w:type="character" w:styleId="Hyperlink">
    <w:name w:val="Hyperlink"/>
    <w:basedOn w:val="DefaultParagraphFont"/>
    <w:uiPriority w:val="99"/>
    <w:unhideWhenUsed/>
    <w:rsid w:val="005E22B0"/>
    <w:rPr>
      <w:color w:val="0000FF"/>
      <w:u w:val="single"/>
    </w:rPr>
  </w:style>
  <w:style w:type="character" w:styleId="Strong">
    <w:name w:val="Strong"/>
    <w:basedOn w:val="DefaultParagraphFont"/>
    <w:uiPriority w:val="22"/>
    <w:qFormat/>
    <w:rsid w:val="002C512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owledge-based.supersurvey.com/repsonse-bi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riam-webster.com/dictionary/bia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Links>
    <vt:vector size="12" baseType="variant">
      <vt:variant>
        <vt:i4>1966155</vt:i4>
      </vt:variant>
      <vt:variant>
        <vt:i4>3</vt:i4>
      </vt:variant>
      <vt:variant>
        <vt:i4>0</vt:i4>
      </vt:variant>
      <vt:variant>
        <vt:i4>5</vt:i4>
      </vt:variant>
      <vt:variant>
        <vt:lpwstr>http://knowledge-based.supersurvey.com/repsonse-bias.htm</vt:lpwstr>
      </vt:variant>
      <vt:variant>
        <vt:lpwstr/>
      </vt:variant>
      <vt:variant>
        <vt:i4>6946943</vt:i4>
      </vt:variant>
      <vt:variant>
        <vt:i4>0</vt:i4>
      </vt:variant>
      <vt:variant>
        <vt:i4>0</vt:i4>
      </vt:variant>
      <vt:variant>
        <vt:i4>5</vt:i4>
      </vt:variant>
      <vt:variant>
        <vt:lpwstr>http://www.merriam-webster.com/dictionary/bias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Lehman</dc:creator>
  <cp:keywords/>
  <dc:description/>
  <cp:lastModifiedBy>win7</cp:lastModifiedBy>
  <cp:revision>3</cp:revision>
  <cp:lastPrinted>2009-01-27T19:00:00Z</cp:lastPrinted>
  <dcterms:created xsi:type="dcterms:W3CDTF">2012-03-02T13:12:00Z</dcterms:created>
  <dcterms:modified xsi:type="dcterms:W3CDTF">2014-09-18T14:26:00Z</dcterms:modified>
</cp:coreProperties>
</file>